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5426"/>
        <w:gridCol w:w="1916"/>
      </w:tblGrid>
      <w:tr w:rsidR="00325610" w:rsidRPr="009177A8" w:rsidTr="009177A8">
        <w:tc>
          <w:tcPr>
            <w:tcW w:w="1076" w:type="pct"/>
            <w:shd w:val="clear" w:color="auto" w:fill="B2C0D9"/>
          </w:tcPr>
          <w:p w:rsidR="00325610" w:rsidRPr="009177A8" w:rsidRDefault="00325610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>Naziv nastavnoga predmeta</w:t>
            </w:r>
          </w:p>
        </w:tc>
        <w:tc>
          <w:tcPr>
            <w:tcW w:w="3924" w:type="pct"/>
            <w:gridSpan w:val="2"/>
            <w:shd w:val="clear" w:color="auto" w:fill="B2C0D9"/>
          </w:tcPr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9177A8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9177A8" w:rsidTr="009177A8">
        <w:tc>
          <w:tcPr>
            <w:tcW w:w="1076" w:type="pct"/>
            <w:shd w:val="clear" w:color="auto" w:fill="auto"/>
          </w:tcPr>
          <w:p w:rsidR="00325610" w:rsidRPr="009177A8" w:rsidRDefault="00325610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>Redni broj i naziv nastavnog sata</w:t>
            </w:r>
          </w:p>
        </w:tc>
        <w:tc>
          <w:tcPr>
            <w:tcW w:w="3924" w:type="pct"/>
            <w:gridSpan w:val="2"/>
            <w:shd w:val="clear" w:color="auto" w:fill="auto"/>
          </w:tcPr>
          <w:p w:rsidR="00325610" w:rsidRPr="009177A8" w:rsidRDefault="00015F39" w:rsidP="002539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>5</w:t>
            </w:r>
            <w:r w:rsidR="0025390D">
              <w:rPr>
                <w:rFonts w:ascii="Lato Light" w:eastAsia="Calibri" w:hAnsi="Lato Light" w:cs="Lato Light"/>
                <w:sz w:val="24"/>
                <w:szCs w:val="24"/>
              </w:rPr>
              <w:t>3</w:t>
            </w:r>
            <w:r w:rsidR="00C9564D" w:rsidRPr="009177A8">
              <w:rPr>
                <w:rFonts w:ascii="Lato Light" w:eastAsia="Calibri" w:hAnsi="Lato Light" w:cs="Lato Light"/>
                <w:sz w:val="24"/>
                <w:szCs w:val="24"/>
              </w:rPr>
              <w:t xml:space="preserve">. </w:t>
            </w:r>
            <w:r w:rsidR="00E60D46"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Gospodarska valorizacija mora i obala</w:t>
            </w:r>
            <w:r w:rsidR="009177A8"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(Uz Atlantski ocean, Sjeverno more i Kanal)</w:t>
            </w:r>
          </w:p>
        </w:tc>
      </w:tr>
      <w:tr w:rsidR="00325610" w:rsidRPr="009177A8" w:rsidTr="009177A8">
        <w:tc>
          <w:tcPr>
            <w:tcW w:w="1076" w:type="pct"/>
            <w:shd w:val="clear" w:color="auto" w:fill="auto"/>
          </w:tcPr>
          <w:p w:rsidR="00325610" w:rsidRPr="009177A8" w:rsidRDefault="00325610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>Razred</w:t>
            </w:r>
          </w:p>
        </w:tc>
        <w:tc>
          <w:tcPr>
            <w:tcW w:w="3924" w:type="pct"/>
            <w:gridSpan w:val="2"/>
            <w:shd w:val="clear" w:color="auto" w:fill="auto"/>
          </w:tcPr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</w:rPr>
              <w:t>7.razred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</w:tc>
      </w:tr>
      <w:tr w:rsidR="00325610" w:rsidRPr="009177A8" w:rsidTr="009177A8">
        <w:tc>
          <w:tcPr>
            <w:tcW w:w="1076" w:type="pct"/>
            <w:tcBorders>
              <w:bottom w:val="single" w:sz="4" w:space="0" w:color="auto"/>
            </w:tcBorders>
            <w:shd w:val="clear" w:color="auto" w:fill="auto"/>
          </w:tcPr>
          <w:p w:rsidR="00325610" w:rsidRPr="009177A8" w:rsidRDefault="00325610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 xml:space="preserve">Tip sata   </w:t>
            </w:r>
            <w:r w:rsidRPr="009177A8">
              <w:rPr>
                <w:rFonts w:ascii="Lato Light" w:eastAsia="Calibri" w:hAnsi="Lato Light" w:cs="Lato Light"/>
              </w:rPr>
              <w:t>(obrada, ponavljanje, vježbanje, provjeravanje, kombinirani)</w:t>
            </w:r>
          </w:p>
        </w:tc>
        <w:tc>
          <w:tcPr>
            <w:tcW w:w="39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9177A8" w:rsidRDefault="00126C7E" w:rsidP="009177A8">
            <w:pPr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obrada</w:t>
            </w:r>
            <w:r w:rsidR="009177A8" w:rsidRPr="009177A8">
              <w:rPr>
                <w:rFonts w:ascii="Lato Light" w:eastAsia="Calibri" w:hAnsi="Lato Light" w:cs="Lato Light"/>
              </w:rPr>
              <w:t>a</w:t>
            </w:r>
            <w:proofErr w:type="spellEnd"/>
          </w:p>
        </w:tc>
      </w:tr>
      <w:tr w:rsidR="00325610" w:rsidRPr="009177A8" w:rsidTr="009177A8">
        <w:tc>
          <w:tcPr>
            <w:tcW w:w="1076" w:type="pct"/>
            <w:shd w:val="clear" w:color="auto" w:fill="CCC0D9"/>
          </w:tcPr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sz w:val="24"/>
                <w:szCs w:val="24"/>
              </w:rPr>
              <w:t>Ishodi učenja iz kurikuluma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</w:rPr>
              <w:t>(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glavni ishod + razrada ishoda)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900" w:type="pct"/>
            <w:shd w:val="clear" w:color="auto" w:fill="CCC0D9"/>
          </w:tcPr>
          <w:p w:rsidR="003B0B66" w:rsidRPr="009177A8" w:rsidRDefault="003B0B66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sz w:val="24"/>
                <w:szCs w:val="24"/>
              </w:rPr>
              <w:t>učenika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</w:rPr>
            </w:pPr>
          </w:p>
        </w:tc>
        <w:tc>
          <w:tcPr>
            <w:tcW w:w="1024" w:type="pct"/>
            <w:shd w:val="clear" w:color="auto" w:fill="CCC0D9"/>
          </w:tcPr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 xml:space="preserve">Vrednovanje ishoda i procesa učenja na kraju </w:t>
            </w:r>
          </w:p>
          <w:p w:rsidR="00325610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</w:rPr>
            </w:pPr>
            <w:r w:rsidRPr="009177A8">
              <w:rPr>
                <w:rFonts w:ascii="Lato Light" w:eastAsia="Calibri" w:hAnsi="Lato Light" w:cs="Lato Light"/>
                <w:b/>
              </w:rPr>
              <w:t>nastavnoga sata</w:t>
            </w:r>
          </w:p>
        </w:tc>
      </w:tr>
      <w:tr w:rsidR="00325610" w:rsidRPr="009177A8" w:rsidTr="009177A8">
        <w:tc>
          <w:tcPr>
            <w:tcW w:w="1076" w:type="pct"/>
            <w:shd w:val="clear" w:color="auto" w:fill="auto"/>
          </w:tcPr>
          <w:p w:rsidR="00DD6B38" w:rsidRPr="009177A8" w:rsidRDefault="00DD6B38" w:rsidP="009177A8">
            <w:pPr>
              <w:rPr>
                <w:rFonts w:ascii="Lato Light" w:hAnsi="Lato Light" w:cs="Lato Light"/>
                <w:b/>
                <w:bCs/>
                <w:color w:val="C00000"/>
              </w:rPr>
            </w:pPr>
          </w:p>
          <w:p w:rsidR="00E60D46" w:rsidRPr="009177A8" w:rsidRDefault="00E60D46" w:rsidP="009177A8">
            <w:pPr>
              <w:rPr>
                <w:rFonts w:ascii="Lato Light" w:hAnsi="Lato Light" w:cs="Lato Light"/>
                <w:b/>
                <w:bCs/>
                <w:color w:val="C00000"/>
              </w:rPr>
            </w:pPr>
            <w:r w:rsidRPr="009177A8">
              <w:rPr>
                <w:rFonts w:ascii="Lato Light" w:hAnsi="Lato Light" w:cs="Lato Light"/>
                <w:b/>
                <w:bCs/>
                <w:color w:val="C00000"/>
              </w:rPr>
              <w:t xml:space="preserve">GEO OŠ B.A.7.2. </w:t>
            </w:r>
          </w:p>
          <w:p w:rsidR="00E60D46" w:rsidRPr="009177A8" w:rsidRDefault="00E60D46" w:rsidP="009177A8">
            <w:pPr>
              <w:rPr>
                <w:rFonts w:ascii="Lato Light" w:hAnsi="Lato Light" w:cs="Lato Light"/>
                <w:i/>
                <w:iCs/>
              </w:rPr>
            </w:pPr>
            <w:r w:rsidRPr="009177A8">
              <w:rPr>
                <w:rFonts w:ascii="Lato Light" w:hAnsi="Lato Light" w:cs="Lato Light"/>
                <w:i/>
                <w:iCs/>
              </w:rPr>
              <w:t>– obrazlaže važnost Sjevernoga mora i podmorja</w:t>
            </w:r>
          </w:p>
          <w:p w:rsidR="00E60D46" w:rsidRPr="009177A8" w:rsidRDefault="00E60D46" w:rsidP="009177A8">
            <w:pPr>
              <w:rPr>
                <w:rFonts w:ascii="Lato Light" w:hAnsi="Lato Light" w:cs="Lato Light"/>
                <w:i/>
                <w:iCs/>
              </w:rPr>
            </w:pPr>
            <w:r w:rsidRPr="009177A8">
              <w:rPr>
                <w:rFonts w:ascii="Lato Light" w:hAnsi="Lato Light" w:cs="Lato Light"/>
                <w:i/>
                <w:iCs/>
              </w:rPr>
              <w:t>– opisuje obilježja priobalja i obrazlaže njihovu gospodarsku valorizaciju</w:t>
            </w:r>
          </w:p>
          <w:p w:rsidR="00C9564D" w:rsidRPr="009177A8" w:rsidRDefault="00C9564D" w:rsidP="009177A8">
            <w:pPr>
              <w:rPr>
                <w:rFonts w:ascii="Lato Light" w:eastAsia="Calibri" w:hAnsi="Lato Light" w:cs="Lato Light"/>
              </w:rPr>
            </w:pPr>
          </w:p>
        </w:tc>
        <w:tc>
          <w:tcPr>
            <w:tcW w:w="2900" w:type="pct"/>
            <w:shd w:val="clear" w:color="auto" w:fill="auto"/>
          </w:tcPr>
          <w:p w:rsidR="00E60D46" w:rsidRPr="009177A8" w:rsidRDefault="00C9564D" w:rsidP="009177A8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i/>
                <w:iCs/>
              </w:rPr>
              <w:t>-</w:t>
            </w:r>
            <w:r w:rsidR="00987236" w:rsidRPr="009177A8">
              <w:rPr>
                <w:rFonts w:ascii="Lato Light" w:eastAsia="Calibri" w:hAnsi="Lato Light" w:cs="Lato Light"/>
              </w:rPr>
              <w:t xml:space="preserve"> </w:t>
            </w:r>
            <w:r w:rsidR="0098723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 odgovarajućem digitalnom alatu</w:t>
            </w:r>
            <w:r w:rsidR="00987236"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="00E60D4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uz grafičke prikaze i tematske karte </w:t>
            </w:r>
            <w:r w:rsidR="0098723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učenik </w:t>
            </w:r>
            <w:r w:rsidR="00E60D46" w:rsidRPr="009177A8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opisuje</w:t>
            </w:r>
            <w:r w:rsidR="00E60D4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geografski položaj Zapadne Europe kao regije </w:t>
            </w:r>
            <w:r w:rsidR="0098723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te</w:t>
            </w:r>
            <w:r w:rsidR="00E60D4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  <w:r w:rsidR="00E60D46" w:rsidRPr="009177A8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imenuje</w:t>
            </w:r>
            <w:r w:rsidR="00E60D46"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pripadajuće države u regiji prema njihovim zastavama</w:t>
            </w:r>
          </w:p>
          <w:p w:rsidR="00DD6B38" w:rsidRPr="009177A8" w:rsidRDefault="00DD6B38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DD6B38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-u paru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ispunjavanju ljestvicu procjene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na početku aktivnosti</w:t>
            </w:r>
          </w:p>
          <w:p w:rsidR="00DD6B38" w:rsidRPr="009177A8" w:rsidRDefault="00DD6B38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766D19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766D19"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objašnjavaju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povoljan geografski položaj država Zapadne Europe i usmjerenost na Atlantski ocean (i Sjeverno more) te razvedenost obala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 slijepoj karti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Zapadne Europe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označavaju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oceane, mora te važne morske prolaze</w:t>
            </w:r>
          </w:p>
          <w:p w:rsidR="00766D19" w:rsidRPr="009177A8" w:rsidRDefault="00766D19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opisuju prirodna obilježja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Zapadne Europe (reljefna</w:t>
            </w:r>
            <w:r w:rsidR="00766D19"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i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 klimatska obilježja)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mrežnih stranica na internetu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istražuju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važnost i značenje Sjevernog mora (nafta, plin, ribolov –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Dogger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Bank)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istražuju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koje države imaju pravo na iskorištavanje Sjevernog mora. Države koje imaju pravo iskorištavanja: </w:t>
            </w:r>
            <w:hyperlink r:id="rId7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https://en.wikipedia.org/wiki/North_Sea_oil</w:t>
              </w:r>
            </w:hyperlink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lastRenderedPageBreak/>
              <w:t>-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analizom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tablice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„</w:t>
            </w:r>
            <w:r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Proizvodnja i potrošnja nafte i plina u pojedinim europskim državama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“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imenuju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države koje najviše proizvode i potroše fosilna goriva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-u paru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gledaju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videozapis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o stvaranju najvećeg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vjetroparka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Ujedinjenog Kraljevstva (tijekom 2020.) na području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Dogger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Bank te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kritički promišljaju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i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objašnjavaju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utjecaj izgradnje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vjetroparka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na obnovljivu energiju i na gospodarstvo UK-a; 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Dogger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Bank –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wind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farm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: </w:t>
            </w:r>
            <w:hyperlink r:id="rId8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https://www.youtube.com/watch?v=RYG4rUHJeiY</w:t>
              </w:r>
            </w:hyperlink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-na slijepoj karti Zapadne Europe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označavaju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položaj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Dogger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Bank</w:t>
            </w:r>
          </w:p>
          <w:p w:rsidR="002F2A91" w:rsidRPr="009177A8" w:rsidRDefault="002F2A91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-u paru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gledaju videozapis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o izgradnji i prometnoj važnosti kanala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La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Mance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(Engleski kanal) te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objašnjavaju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važnost i značenje tog kanala za europsko stanovništvo; </w:t>
            </w:r>
          </w:p>
          <w:p w:rsidR="002F2A91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La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Manche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: </w:t>
            </w:r>
            <w:hyperlink r:id="rId9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https://www.youtube.com/watch?v=qNS2jj2w-GI</w:t>
              </w:r>
            </w:hyperlink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-na slijepoj karti Zapadne Europe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označavaju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položaj kanala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La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Manche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te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označavaju položaj većih i vodećih gradova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na obalama kanala i Sjevernog mora</w:t>
            </w:r>
          </w:p>
          <w:p w:rsidR="002F2A91" w:rsidRPr="009177A8" w:rsidRDefault="002F2A91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2F2A91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2F2A91" w:rsidRPr="009177A8">
              <w:rPr>
                <w:rFonts w:ascii="Lato Light" w:eastAsia="Calibri" w:hAnsi="Lato Light" w:cs="Lato Light"/>
                <w:sz w:val="20"/>
                <w:szCs w:val="20"/>
              </w:rPr>
              <w:t>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z pomoć mrežnih stranica na internetu učenici radom u paru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istražuju i opisuju gospodarsku valorizaciju obala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: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engleske obale (turizam, ribolov, nafta i plin,  luka London, Rotterdam – estuarij), irske obale (primjer klifova) i škotske obale (kao primjer fjordova).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(klif - </w:t>
            </w:r>
            <w:hyperlink r:id="rId10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https://www.youtube.com/watch?v=h_He8jyDjk4</w:t>
              </w:r>
            </w:hyperlink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; obale Škotske - </w:t>
            </w:r>
            <w:hyperlink r:id="rId11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https://www.youtube.com/watch?v=ARh0Mn4pMTg</w:t>
              </w:r>
            </w:hyperlink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; obale UK-a: </w:t>
            </w:r>
            <w:hyperlink r:id="rId12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https://www.youtube.com/watch?v=LqMUzex13mM</w:t>
              </w:r>
            </w:hyperlink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Rijas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– </w:t>
            </w:r>
            <w:proofErr w:type="spellStart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Bretagne</w:t>
            </w:r>
            <w:proofErr w:type="spellEnd"/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(Francuska): </w:t>
            </w:r>
            <w:hyperlink r:id="rId13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https://www.youtube.com/watch?v=IG4H6gS3SNk</w:t>
              </w:r>
            </w:hyperlink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- Uz pomoć mrežnih stranica na internetu radom u paru 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istražuju i opisuju 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kako su gospodarski valorizirane obale u Nizozemskoj: </w:t>
            </w:r>
            <w:hyperlink r:id="rId14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https://www.youtube.com/watch?v=8ir1Vj1D930</w:t>
              </w:r>
            </w:hyperlink>
          </w:p>
          <w:p w:rsidR="00E60D46" w:rsidRPr="009177A8" w:rsidRDefault="00E60D46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9177A8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opisuju</w:t>
            </w:r>
            <w:r w:rsidRPr="009177A8">
              <w:rPr>
                <w:rFonts w:ascii="Lato Light" w:eastAsia="Calibri" w:hAnsi="Lato Light" w:cs="Lato Light"/>
                <w:sz w:val="20"/>
                <w:szCs w:val="20"/>
              </w:rPr>
              <w:t xml:space="preserve"> način kako su Nizozemci stvorili svoje površine te kako su one gospodarski iskorištene</w:t>
            </w:r>
          </w:p>
          <w:p w:rsidR="00DD6B38" w:rsidRPr="009177A8" w:rsidRDefault="00DD6B38" w:rsidP="009177A8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2612DE" w:rsidRPr="009177A8" w:rsidRDefault="00DD6B38" w:rsidP="009177A8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9177A8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Učenici u paru na kraju nastavnog sata ispunjavaju ljestvicu procjene, i to nakon završenih svih aktivnosti i rada.</w:t>
            </w:r>
          </w:p>
        </w:tc>
        <w:tc>
          <w:tcPr>
            <w:tcW w:w="1024" w:type="pct"/>
            <w:shd w:val="clear" w:color="auto" w:fill="auto"/>
          </w:tcPr>
          <w:p w:rsidR="00E60D46" w:rsidRPr="009177A8" w:rsidRDefault="00E60D46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9177A8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E60D46" w:rsidRPr="009177A8" w:rsidRDefault="00E60D46" w:rsidP="009177A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9177A8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9177A8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  <w:r w:rsidRPr="009177A8">
              <w:rPr>
                <w:rFonts w:ascii="Lato Light" w:eastAsia="Calibri" w:hAnsi="Lato Light" w:cs="Lato Light"/>
              </w:rPr>
              <w:t>(pitanja)</w:t>
            </w:r>
          </w:p>
          <w:p w:rsidR="00E60D46" w:rsidRPr="009177A8" w:rsidRDefault="00E60D46" w:rsidP="009177A8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DD6B38" w:rsidRPr="009177A8" w:rsidRDefault="00DD6B38" w:rsidP="009177A8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E60D46" w:rsidRPr="009177A8" w:rsidRDefault="00E60D46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9177A8">
              <w:rPr>
                <w:rFonts w:ascii="Lato Light" w:eastAsia="Calibri" w:hAnsi="Lato Light" w:cs="Lato Light"/>
                <w:b/>
                <w:bCs/>
              </w:rPr>
              <w:t>Vrednovanje kao učenje</w:t>
            </w:r>
          </w:p>
          <w:p w:rsidR="00325610" w:rsidRPr="009177A8" w:rsidRDefault="00E60D46" w:rsidP="009177A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</w:rPr>
              <w:t>-ljestvica procjene rada u paru (prvi dio listića na početku, a drugi dio nakon obrade i svih aktivnosti na satu)</w:t>
            </w:r>
          </w:p>
        </w:tc>
      </w:tr>
    </w:tbl>
    <w:p w:rsidR="008C46EE" w:rsidRPr="009177A8" w:rsidRDefault="008C46EE" w:rsidP="009177A8">
      <w:pPr>
        <w:rPr>
          <w:rFonts w:ascii="Lato Light" w:eastAsia="Calibri" w:hAnsi="Lato Light" w:cs="Lato Light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177A8" w:rsidRPr="009177A8" w:rsidTr="009177A8">
        <w:tc>
          <w:tcPr>
            <w:tcW w:w="5000" w:type="pct"/>
            <w:shd w:val="clear" w:color="auto" w:fill="auto"/>
          </w:tcPr>
          <w:p w:rsidR="009177A8" w:rsidRPr="009177A8" w:rsidRDefault="009177A8" w:rsidP="003C180F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color w:val="7030A0"/>
              </w:rPr>
              <w:t>NAPOMENE</w:t>
            </w:r>
          </w:p>
          <w:p w:rsidR="009177A8" w:rsidRPr="009177A8" w:rsidRDefault="009177A8" w:rsidP="003C180F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e.sfera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>: https://www.e-sfera.hr/dodatni-digitalni-sadrzaji/1834b3ae-7688-40e9-bcd8-904bb46f2095/</w:t>
            </w:r>
          </w:p>
          <w:p w:rsidR="009177A8" w:rsidRPr="009177A8" w:rsidRDefault="009177A8" w:rsidP="003C180F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</w:rPr>
              <w:t>-Kojundžić, A., 2019.: “Gea - prijedlozi za vrednovanje u nastavi geografije”, Školska knjiga, Zagreb</w:t>
            </w:r>
          </w:p>
          <w:p w:rsidR="009177A8" w:rsidRPr="009177A8" w:rsidRDefault="009177A8" w:rsidP="003C180F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9177A8" w:rsidRPr="009177A8" w:rsidRDefault="009177A8" w:rsidP="003C180F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</w:rPr>
              <w:t xml:space="preserve">-e-sfera: </w:t>
            </w:r>
          </w:p>
          <w:p w:rsidR="009177A8" w:rsidRPr="009177A8" w:rsidRDefault="009177A8" w:rsidP="003C180F">
            <w:pPr>
              <w:spacing w:after="0" w:line="360" w:lineRule="auto"/>
              <w:rPr>
                <w:rFonts w:ascii="Lato Light" w:hAnsi="Lato Light" w:cs="Lato Light"/>
              </w:rPr>
            </w:pPr>
            <w:r w:rsidRPr="009177A8">
              <w:rPr>
                <w:rFonts w:ascii="Lato Light" w:hAnsi="Lato Light" w:cs="Lato Light"/>
              </w:rPr>
              <w:t>-</w:t>
            </w:r>
            <w:r w:rsidRPr="009177A8">
              <w:rPr>
                <w:rFonts w:ascii="Lato Light" w:hAnsi="Lato Light" w:cs="Lato Light"/>
                <w:b/>
                <w:bCs/>
              </w:rPr>
              <w:t>ostale poveznice</w:t>
            </w:r>
            <w:r w:rsidRPr="009177A8">
              <w:rPr>
                <w:rFonts w:ascii="Lato Light" w:hAnsi="Lato Light" w:cs="Lato Light"/>
              </w:rPr>
              <w:t>: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r w:rsidRPr="009177A8">
              <w:rPr>
                <w:rFonts w:ascii="Lato Light" w:eastAsia="Calibri" w:hAnsi="Lato Light" w:cs="Lato Light"/>
              </w:rPr>
              <w:t xml:space="preserve">iskorištavanje Sjevernog mora: </w:t>
            </w:r>
            <w:hyperlink r:id="rId15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https://en.wikipedia.org/wiki/North_Sea_oil</w:t>
              </w:r>
            </w:hyperlink>
            <w:r w:rsidRPr="009177A8">
              <w:rPr>
                <w:rFonts w:ascii="Lato Light" w:eastAsia="Calibri" w:hAnsi="Lato Light" w:cs="Lato Light"/>
                <w:color w:val="0563C1" w:themeColor="hyperlink"/>
                <w:u w:val="single"/>
              </w:rPr>
              <w:t xml:space="preserve"> 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vjetropark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: </w:t>
            </w:r>
            <w:hyperlink r:id="rId16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https://www.youtube.com/watch?v=RYG4rUHJeiY</w:t>
              </w:r>
            </w:hyperlink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kanal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La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Manche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: </w:t>
            </w:r>
            <w:hyperlink r:id="rId17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https://www.youtube.com/watch?v=qNS2jj2w-GI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 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polderi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: </w:t>
            </w:r>
            <w:hyperlink r:id="rId18" w:history="1">
              <w:r w:rsidRPr="009177A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https://www.youtube.com/watch?v=8ir1Vj1D930</w:t>
              </w:r>
            </w:hyperlink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Enciklopedija.hr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>: https://www.enciklopedija.hr/natuknica.aspx?ID=49094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klif - </w:t>
            </w:r>
            <w:hyperlink r:id="rId19" w:history="1">
              <w:r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https://www.youtube.com/watch?v=h_He8jyDjk4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 ;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 obale Škotske - </w:t>
            </w:r>
            <w:hyperlink r:id="rId20" w:history="1">
              <w:r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https://www.youtube.com/watch?v=ARh0Mn4pMTg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 ; 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obale UK-a: </w:t>
            </w:r>
            <w:hyperlink r:id="rId21" w:history="1">
              <w:r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https://www.youtube.com/watch?v=LqMUzex13mM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;  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rijas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 –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Bretagne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 (Francuska): </w:t>
            </w:r>
            <w:hyperlink r:id="rId22" w:history="1">
              <w:r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https://www.youtube.com/watch?v=IG4H6gS3SNk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; </w:t>
            </w:r>
          </w:p>
          <w:p w:rsidR="009177A8" w:rsidRPr="009177A8" w:rsidRDefault="009177A8" w:rsidP="003C180F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</w:rPr>
            </w:pPr>
            <w:proofErr w:type="spellStart"/>
            <w:r w:rsidRPr="009177A8">
              <w:rPr>
                <w:rFonts w:ascii="Lato Light" w:eastAsia="Calibri" w:hAnsi="Lato Light" w:cs="Lato Light"/>
              </w:rPr>
              <w:t>YouTube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 xml:space="preserve">,Svijet Geografije,  </w:t>
            </w:r>
            <w:proofErr w:type="spellStart"/>
            <w:r w:rsidRPr="009177A8">
              <w:rPr>
                <w:rFonts w:ascii="Lato Light" w:eastAsia="Calibri" w:hAnsi="Lato Light" w:cs="Lato Light"/>
              </w:rPr>
              <w:t>polderi</w:t>
            </w:r>
            <w:proofErr w:type="spellEnd"/>
            <w:r w:rsidRPr="009177A8">
              <w:rPr>
                <w:rFonts w:ascii="Lato Light" w:eastAsia="Calibri" w:hAnsi="Lato Light" w:cs="Lato Light"/>
              </w:rPr>
              <w:t>:</w:t>
            </w:r>
            <w:r w:rsidRPr="009177A8">
              <w:rPr>
                <w:rFonts w:ascii="Lato Light" w:hAnsi="Lato Light" w:cs="Lato Light"/>
              </w:rPr>
              <w:t xml:space="preserve"> </w:t>
            </w:r>
            <w:hyperlink r:id="rId23" w:history="1">
              <w:r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https://www.youtube.com/watch?v=xwGDm1AOKTc</w:t>
              </w:r>
            </w:hyperlink>
            <w:r w:rsidRPr="009177A8">
              <w:rPr>
                <w:rFonts w:ascii="Lato Light" w:eastAsia="Calibri" w:hAnsi="Lato Light" w:cs="Lato Light"/>
              </w:rPr>
              <w:t xml:space="preserve"> </w:t>
            </w:r>
          </w:p>
          <w:p w:rsidR="009177A8" w:rsidRPr="009177A8" w:rsidRDefault="00946BCB" w:rsidP="003C180F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</w:rPr>
            </w:pPr>
            <w:hyperlink r:id="rId24" w:history="1">
              <w:r w:rsidR="009177A8" w:rsidRPr="009177A8">
                <w:rPr>
                  <w:rStyle w:val="Hyperlink"/>
                  <w:rFonts w:ascii="Lato Light" w:eastAsia="Calibri" w:hAnsi="Lato Light" w:cs="Lato Light"/>
                </w:rPr>
                <w:t>https://www.youtube.com/watch?v=CuKgwx4Vel4</w:t>
              </w:r>
            </w:hyperlink>
            <w:r w:rsidR="009177A8" w:rsidRPr="009177A8">
              <w:rPr>
                <w:rFonts w:ascii="Lato Light" w:eastAsia="Calibri" w:hAnsi="Lato Light" w:cs="Lato Light"/>
              </w:rPr>
              <w:t xml:space="preserve"> </w:t>
            </w:r>
          </w:p>
        </w:tc>
      </w:tr>
    </w:tbl>
    <w:p w:rsidR="009177A8" w:rsidRPr="009177A8" w:rsidRDefault="009177A8" w:rsidP="009177A8">
      <w:pPr>
        <w:rPr>
          <w:rFonts w:ascii="Lato Light" w:eastAsia="Calibri" w:hAnsi="Lato Light" w:cs="Lato Light"/>
        </w:rPr>
      </w:pPr>
    </w:p>
    <w:p w:rsidR="009177A8" w:rsidRPr="009177A8" w:rsidRDefault="009177A8">
      <w:pPr>
        <w:rPr>
          <w:rFonts w:ascii="Lato Light" w:eastAsia="Calibri" w:hAnsi="Lato Light" w:cs="Lato Light"/>
        </w:rPr>
      </w:pPr>
      <w:r w:rsidRPr="009177A8">
        <w:rPr>
          <w:rFonts w:ascii="Lato Light" w:eastAsia="Calibri" w:hAnsi="Lato Light" w:cs="Lato Ligh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9177A8" w:rsidTr="009177A8">
        <w:tc>
          <w:tcPr>
            <w:tcW w:w="5000" w:type="pct"/>
            <w:shd w:val="clear" w:color="auto" w:fill="auto"/>
          </w:tcPr>
          <w:p w:rsidR="00821546" w:rsidRPr="009177A8" w:rsidRDefault="00325610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9177A8" w:rsidRPr="009177A8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9177A8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  <w:p w:rsidR="008D67AC" w:rsidRPr="009177A8" w:rsidRDefault="008D67AC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  <w:p w:rsidR="00896275" w:rsidRPr="009177A8" w:rsidRDefault="00896275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Gospodarska valorizacija mora i obala</w:t>
            </w:r>
          </w:p>
          <w:p w:rsidR="00896275" w:rsidRPr="009177A8" w:rsidRDefault="00896275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  <w:p w:rsidR="008D67AC" w:rsidRPr="009177A8" w:rsidRDefault="00B43444" w:rsidP="009177A8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-</w:t>
            </w:r>
            <w:r w:rsidR="004E642E" w:rsidRPr="009177A8">
              <w:rPr>
                <w:rFonts w:ascii="Lato Light" w:eastAsia="Calibri" w:hAnsi="Lato Light" w:cs="Lato Light"/>
                <w:sz w:val="24"/>
                <w:szCs w:val="24"/>
              </w:rPr>
              <w:t>povoljan geografski položaj uz Atlantski ocean</w:t>
            </w:r>
          </w:p>
          <w:p w:rsidR="00C03B56" w:rsidRPr="009177A8" w:rsidRDefault="00C03B56" w:rsidP="009177A8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C03B56" w:rsidRPr="009177A8" w:rsidRDefault="00C03B56" w:rsidP="009177A8">
            <w:pPr>
              <w:spacing w:after="0" w:line="240" w:lineRule="auto"/>
              <w:contextualSpacing/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</w:pPr>
            <w:r w:rsidRPr="009177A8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-Sjeverno more i kanal </w:t>
            </w:r>
            <w:proofErr w:type="spellStart"/>
            <w:r w:rsidRPr="009177A8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La</w:t>
            </w:r>
            <w:proofErr w:type="spellEnd"/>
            <w:r w:rsidRPr="009177A8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177A8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>Manche</w:t>
            </w:r>
            <w:proofErr w:type="spellEnd"/>
            <w:r w:rsidRPr="009177A8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– najprometnija područja</w:t>
            </w:r>
          </w:p>
          <w:p w:rsidR="00C03B56" w:rsidRPr="009177A8" w:rsidRDefault="00C03B56" w:rsidP="009177A8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4E642E" w:rsidRPr="009177A8" w:rsidRDefault="004E642E" w:rsidP="009177A8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>-najveće europske luke na estuarijima</w:t>
            </w:r>
          </w:p>
          <w:p w:rsidR="00C03B56" w:rsidRPr="009177A8" w:rsidRDefault="00C03B56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  <w:p w:rsidR="00C03B56" w:rsidRPr="009177A8" w:rsidRDefault="00C03B56" w:rsidP="009177A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608320" cy="2613660"/>
                  <wp:effectExtent l="38100" t="0" r="1143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</wp:inline>
              </w:drawing>
            </w:r>
          </w:p>
          <w:p w:rsidR="008158EF" w:rsidRPr="009177A8" w:rsidRDefault="008158EF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  <w:p w:rsidR="008158EF" w:rsidRPr="009177A8" w:rsidRDefault="002F2A91" w:rsidP="009177A8">
            <w:pPr>
              <w:spacing w:after="0" w:line="48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-gospodarska valorizacija obala</w:t>
            </w:r>
            <w:r w:rsidR="005A37C4"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 država Zapadne Europe</w:t>
            </w:r>
            <w:r w:rsidRPr="009177A8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:</w:t>
            </w:r>
          </w:p>
          <w:p w:rsidR="005A37C4" w:rsidRPr="009177A8" w:rsidRDefault="005A37C4" w:rsidP="009177A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>pomorske luke (Rotterdam, London)</w:t>
            </w:r>
          </w:p>
          <w:p w:rsidR="005A37C4" w:rsidRPr="009177A8" w:rsidRDefault="005A37C4" w:rsidP="009177A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 xml:space="preserve">ribolov, turizam (klif, fjord), iskorištavanje nafte i plina, </w:t>
            </w:r>
          </w:p>
          <w:p w:rsidR="005A37C4" w:rsidRPr="009177A8" w:rsidRDefault="005A37C4" w:rsidP="009177A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proofErr w:type="spellStart"/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>polderi</w:t>
            </w:r>
            <w:proofErr w:type="spellEnd"/>
            <w:r w:rsidRPr="009177A8">
              <w:rPr>
                <w:rFonts w:ascii="Lato Light" w:eastAsia="Calibri" w:hAnsi="Lato Light" w:cs="Lato Light"/>
                <w:sz w:val="24"/>
                <w:szCs w:val="24"/>
              </w:rPr>
              <w:t xml:space="preserve"> – poljoprivredna zemljišta nastala isušivanjem morskog dna (Nizozemska) </w:t>
            </w:r>
          </w:p>
          <w:p w:rsidR="008D67AC" w:rsidRPr="009177A8" w:rsidRDefault="008D67AC" w:rsidP="009177A8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</w:p>
        </w:tc>
      </w:tr>
    </w:tbl>
    <w:p w:rsidR="00325610" w:rsidRPr="009177A8" w:rsidRDefault="00325610" w:rsidP="009177A8">
      <w:pPr>
        <w:rPr>
          <w:rFonts w:ascii="Lato Light" w:eastAsia="Calibri" w:hAnsi="Lato Light" w:cs="Lato Light"/>
        </w:rPr>
      </w:pPr>
    </w:p>
    <w:p w:rsidR="00C03B56" w:rsidRPr="009177A8" w:rsidRDefault="00C03B56" w:rsidP="009177A8">
      <w:pPr>
        <w:rPr>
          <w:rFonts w:ascii="Lato Light" w:eastAsia="Calibri" w:hAnsi="Lato Light" w:cs="Lato Light"/>
        </w:rPr>
      </w:pPr>
    </w:p>
    <w:p w:rsidR="000F5077" w:rsidRPr="009177A8" w:rsidRDefault="000F5077" w:rsidP="009177A8">
      <w:pPr>
        <w:rPr>
          <w:rFonts w:ascii="Lato Light" w:hAnsi="Lato Light" w:cs="Lato Light"/>
        </w:rPr>
      </w:pPr>
    </w:p>
    <w:sectPr w:rsidR="000F5077" w:rsidRPr="009177A8" w:rsidSect="009177A8">
      <w:headerReference w:type="default" r:id="rId30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E2" w:rsidRDefault="00736AE2" w:rsidP="00325610">
      <w:pPr>
        <w:spacing w:after="0" w:line="240" w:lineRule="auto"/>
      </w:pPr>
      <w:r>
        <w:separator/>
      </w:r>
    </w:p>
  </w:endnote>
  <w:endnote w:type="continuationSeparator" w:id="0">
    <w:p w:rsidR="00736AE2" w:rsidRDefault="00736AE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E2" w:rsidRDefault="00736AE2" w:rsidP="00325610">
      <w:pPr>
        <w:spacing w:after="0" w:line="240" w:lineRule="auto"/>
      </w:pPr>
      <w:r>
        <w:separator/>
      </w:r>
    </w:p>
  </w:footnote>
  <w:footnote w:type="continuationSeparator" w:id="0">
    <w:p w:rsidR="00736AE2" w:rsidRDefault="00736AE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A8" w:rsidRDefault="009177A8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4" name="Picture 3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F17B3"/>
    <w:multiLevelType w:val="hybridMultilevel"/>
    <w:tmpl w:val="D99A9800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C82D9D"/>
    <w:multiLevelType w:val="hybridMultilevel"/>
    <w:tmpl w:val="1C9841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4438E4"/>
    <w:multiLevelType w:val="hybridMultilevel"/>
    <w:tmpl w:val="7C820866"/>
    <w:lvl w:ilvl="0" w:tplc="83EA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A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EC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6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8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E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EE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46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A0B4804"/>
    <w:multiLevelType w:val="hybridMultilevel"/>
    <w:tmpl w:val="E884A99E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16"/>
  </w:num>
  <w:num w:numId="9">
    <w:abstractNumId w:val="7"/>
  </w:num>
  <w:num w:numId="10">
    <w:abstractNumId w:val="3"/>
  </w:num>
  <w:num w:numId="11">
    <w:abstractNumId w:val="12"/>
  </w:num>
  <w:num w:numId="12">
    <w:abstractNumId w:val="20"/>
  </w:num>
  <w:num w:numId="13">
    <w:abstractNumId w:val="14"/>
  </w:num>
  <w:num w:numId="14">
    <w:abstractNumId w:val="13"/>
  </w:num>
  <w:num w:numId="15">
    <w:abstractNumId w:val="8"/>
  </w:num>
  <w:num w:numId="16">
    <w:abstractNumId w:val="17"/>
  </w:num>
  <w:num w:numId="17">
    <w:abstractNumId w:val="19"/>
  </w:num>
  <w:num w:numId="18">
    <w:abstractNumId w:val="10"/>
  </w:num>
  <w:num w:numId="19">
    <w:abstractNumId w:val="11"/>
  </w:num>
  <w:num w:numId="20">
    <w:abstractNumId w:val="21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5F39"/>
    <w:rsid w:val="000178C4"/>
    <w:rsid w:val="00017E1B"/>
    <w:rsid w:val="0003370E"/>
    <w:rsid w:val="00035D40"/>
    <w:rsid w:val="000609DE"/>
    <w:rsid w:val="00066717"/>
    <w:rsid w:val="000839C7"/>
    <w:rsid w:val="000A6FA1"/>
    <w:rsid w:val="000B56AE"/>
    <w:rsid w:val="000D5752"/>
    <w:rsid w:val="000E43D7"/>
    <w:rsid w:val="000F3391"/>
    <w:rsid w:val="000F5077"/>
    <w:rsid w:val="00112F1F"/>
    <w:rsid w:val="00125787"/>
    <w:rsid w:val="00126C7E"/>
    <w:rsid w:val="00143F36"/>
    <w:rsid w:val="00147CDF"/>
    <w:rsid w:val="00167CDE"/>
    <w:rsid w:val="00177A57"/>
    <w:rsid w:val="001B0335"/>
    <w:rsid w:val="001C0C98"/>
    <w:rsid w:val="00207081"/>
    <w:rsid w:val="00216A1D"/>
    <w:rsid w:val="00217ECD"/>
    <w:rsid w:val="00230659"/>
    <w:rsid w:val="00234621"/>
    <w:rsid w:val="00236E6D"/>
    <w:rsid w:val="00253666"/>
    <w:rsid w:val="0025390D"/>
    <w:rsid w:val="002612DE"/>
    <w:rsid w:val="0027468C"/>
    <w:rsid w:val="00277A42"/>
    <w:rsid w:val="0028228F"/>
    <w:rsid w:val="002A6313"/>
    <w:rsid w:val="002B2B45"/>
    <w:rsid w:val="002E486C"/>
    <w:rsid w:val="002F2A91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B0B66"/>
    <w:rsid w:val="003B537A"/>
    <w:rsid w:val="00427EF0"/>
    <w:rsid w:val="004342B4"/>
    <w:rsid w:val="004544FD"/>
    <w:rsid w:val="00455C32"/>
    <w:rsid w:val="00456CD1"/>
    <w:rsid w:val="004762A9"/>
    <w:rsid w:val="00486FFD"/>
    <w:rsid w:val="004961FC"/>
    <w:rsid w:val="004A5ADA"/>
    <w:rsid w:val="004B2507"/>
    <w:rsid w:val="004B6C42"/>
    <w:rsid w:val="004C235B"/>
    <w:rsid w:val="004D1F53"/>
    <w:rsid w:val="004D4AE1"/>
    <w:rsid w:val="004E642E"/>
    <w:rsid w:val="004F4259"/>
    <w:rsid w:val="00515A8F"/>
    <w:rsid w:val="00537AEF"/>
    <w:rsid w:val="005454ED"/>
    <w:rsid w:val="00547CFD"/>
    <w:rsid w:val="00567DD2"/>
    <w:rsid w:val="00573D09"/>
    <w:rsid w:val="005911AE"/>
    <w:rsid w:val="00591FF7"/>
    <w:rsid w:val="005949B8"/>
    <w:rsid w:val="00594F13"/>
    <w:rsid w:val="005A37C4"/>
    <w:rsid w:val="005D0B95"/>
    <w:rsid w:val="006020F3"/>
    <w:rsid w:val="00603E39"/>
    <w:rsid w:val="00610990"/>
    <w:rsid w:val="006129A8"/>
    <w:rsid w:val="006178E4"/>
    <w:rsid w:val="006207ED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36AE2"/>
    <w:rsid w:val="0074463D"/>
    <w:rsid w:val="00750DDF"/>
    <w:rsid w:val="00752C6D"/>
    <w:rsid w:val="00756C5C"/>
    <w:rsid w:val="00762773"/>
    <w:rsid w:val="0076334E"/>
    <w:rsid w:val="00766D19"/>
    <w:rsid w:val="0077571C"/>
    <w:rsid w:val="007872A4"/>
    <w:rsid w:val="00791C94"/>
    <w:rsid w:val="00793FBA"/>
    <w:rsid w:val="0079526C"/>
    <w:rsid w:val="007C1C21"/>
    <w:rsid w:val="007D29C7"/>
    <w:rsid w:val="007D4D83"/>
    <w:rsid w:val="007D7241"/>
    <w:rsid w:val="007F2174"/>
    <w:rsid w:val="00800AF3"/>
    <w:rsid w:val="008158EF"/>
    <w:rsid w:val="008207AA"/>
    <w:rsid w:val="00821546"/>
    <w:rsid w:val="008412BD"/>
    <w:rsid w:val="00843D4F"/>
    <w:rsid w:val="00867EF5"/>
    <w:rsid w:val="00872638"/>
    <w:rsid w:val="008779C5"/>
    <w:rsid w:val="0089608D"/>
    <w:rsid w:val="00896275"/>
    <w:rsid w:val="008C0119"/>
    <w:rsid w:val="008C46EE"/>
    <w:rsid w:val="008D0CE2"/>
    <w:rsid w:val="008D11AD"/>
    <w:rsid w:val="008D67AC"/>
    <w:rsid w:val="008E5112"/>
    <w:rsid w:val="009055BD"/>
    <w:rsid w:val="009106FA"/>
    <w:rsid w:val="009177A8"/>
    <w:rsid w:val="00923E02"/>
    <w:rsid w:val="00930745"/>
    <w:rsid w:val="0094120E"/>
    <w:rsid w:val="00945D86"/>
    <w:rsid w:val="00946BCB"/>
    <w:rsid w:val="00963B2B"/>
    <w:rsid w:val="00987236"/>
    <w:rsid w:val="009B15AC"/>
    <w:rsid w:val="00A0258B"/>
    <w:rsid w:val="00A04DBD"/>
    <w:rsid w:val="00A14F71"/>
    <w:rsid w:val="00A33526"/>
    <w:rsid w:val="00A47916"/>
    <w:rsid w:val="00A57075"/>
    <w:rsid w:val="00A62AEA"/>
    <w:rsid w:val="00A8170B"/>
    <w:rsid w:val="00A8255B"/>
    <w:rsid w:val="00A85B9E"/>
    <w:rsid w:val="00A860EE"/>
    <w:rsid w:val="00AA3C43"/>
    <w:rsid w:val="00AF33D4"/>
    <w:rsid w:val="00AF4DD6"/>
    <w:rsid w:val="00AF74F3"/>
    <w:rsid w:val="00B05EC0"/>
    <w:rsid w:val="00B15329"/>
    <w:rsid w:val="00B16112"/>
    <w:rsid w:val="00B17BBF"/>
    <w:rsid w:val="00B43444"/>
    <w:rsid w:val="00B529CE"/>
    <w:rsid w:val="00B55680"/>
    <w:rsid w:val="00B6726A"/>
    <w:rsid w:val="00B815D5"/>
    <w:rsid w:val="00B823CF"/>
    <w:rsid w:val="00B9440C"/>
    <w:rsid w:val="00BB23BC"/>
    <w:rsid w:val="00BB7413"/>
    <w:rsid w:val="00BC76A7"/>
    <w:rsid w:val="00BD5495"/>
    <w:rsid w:val="00BE0DD9"/>
    <w:rsid w:val="00BE6A26"/>
    <w:rsid w:val="00BF751F"/>
    <w:rsid w:val="00C02DE7"/>
    <w:rsid w:val="00C030DA"/>
    <w:rsid w:val="00C03B56"/>
    <w:rsid w:val="00C06EC6"/>
    <w:rsid w:val="00C11A6F"/>
    <w:rsid w:val="00C23477"/>
    <w:rsid w:val="00C40F5E"/>
    <w:rsid w:val="00C74296"/>
    <w:rsid w:val="00C9564D"/>
    <w:rsid w:val="00CE5E39"/>
    <w:rsid w:val="00CF6905"/>
    <w:rsid w:val="00D1240A"/>
    <w:rsid w:val="00D409E7"/>
    <w:rsid w:val="00D539A1"/>
    <w:rsid w:val="00D636D8"/>
    <w:rsid w:val="00D71204"/>
    <w:rsid w:val="00D77E67"/>
    <w:rsid w:val="00D86AAD"/>
    <w:rsid w:val="00DA1EF0"/>
    <w:rsid w:val="00DA37BF"/>
    <w:rsid w:val="00DA551E"/>
    <w:rsid w:val="00DB0501"/>
    <w:rsid w:val="00DB0BBC"/>
    <w:rsid w:val="00DB265B"/>
    <w:rsid w:val="00DB6464"/>
    <w:rsid w:val="00DD6B38"/>
    <w:rsid w:val="00DE4CDD"/>
    <w:rsid w:val="00E05AE8"/>
    <w:rsid w:val="00E10FE3"/>
    <w:rsid w:val="00E12900"/>
    <w:rsid w:val="00E13D14"/>
    <w:rsid w:val="00E254A6"/>
    <w:rsid w:val="00E3277C"/>
    <w:rsid w:val="00E60B0A"/>
    <w:rsid w:val="00E60D46"/>
    <w:rsid w:val="00EA5C95"/>
    <w:rsid w:val="00ED1C7D"/>
    <w:rsid w:val="00EE1985"/>
    <w:rsid w:val="00EE2A74"/>
    <w:rsid w:val="00F00AEC"/>
    <w:rsid w:val="00F03C7E"/>
    <w:rsid w:val="00F03CDD"/>
    <w:rsid w:val="00F2325B"/>
    <w:rsid w:val="00F5461D"/>
    <w:rsid w:val="00F61007"/>
    <w:rsid w:val="00F625F3"/>
    <w:rsid w:val="00F832A6"/>
    <w:rsid w:val="00F8588D"/>
    <w:rsid w:val="00F91D73"/>
    <w:rsid w:val="00FB0027"/>
    <w:rsid w:val="00FB55AA"/>
    <w:rsid w:val="00FC100C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BA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91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4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G4rUHJeiY" TargetMode="External"/><Relationship Id="rId13" Type="http://schemas.openxmlformats.org/officeDocument/2006/relationships/hyperlink" Target="https://www.youtube.com/watch?v=IG4H6gS3SNk" TargetMode="External"/><Relationship Id="rId18" Type="http://schemas.openxmlformats.org/officeDocument/2006/relationships/hyperlink" Target="https://www.youtube.com/watch?v=8ir1Vj1D930" TargetMode="External"/><Relationship Id="rId26" Type="http://schemas.openxmlformats.org/officeDocument/2006/relationships/diagramLayout" Target="diagrams/layout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qMUzex13mM" TargetMode="External"/><Relationship Id="rId7" Type="http://schemas.openxmlformats.org/officeDocument/2006/relationships/hyperlink" Target="https://en.wikipedia.org/wiki/North_Sea_oil" TargetMode="External"/><Relationship Id="rId12" Type="http://schemas.openxmlformats.org/officeDocument/2006/relationships/hyperlink" Target="https://www.youtube.com/watch?v=LqMUzex13mM" TargetMode="External"/><Relationship Id="rId17" Type="http://schemas.openxmlformats.org/officeDocument/2006/relationships/hyperlink" Target="https://www.youtube.com/watch?v=qNS2jj2w-GI" TargetMode="External"/><Relationship Id="rId25" Type="http://schemas.openxmlformats.org/officeDocument/2006/relationships/diagramData" Target="diagrams/data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YG4rUHJeiY" TargetMode="External"/><Relationship Id="rId20" Type="http://schemas.openxmlformats.org/officeDocument/2006/relationships/hyperlink" Target="https://www.youtube.com/watch?v=ARh0Mn4pMTg" TargetMode="External"/><Relationship Id="rId29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Rh0Mn4pMTg" TargetMode="External"/><Relationship Id="rId24" Type="http://schemas.openxmlformats.org/officeDocument/2006/relationships/hyperlink" Target="https://www.youtube.com/watch?v=CuKgwx4Vel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North_Sea_oil" TargetMode="External"/><Relationship Id="rId23" Type="http://schemas.openxmlformats.org/officeDocument/2006/relationships/hyperlink" Target="https://www.youtube.com/watch?v=xwGDm1AOKTc" TargetMode="External"/><Relationship Id="rId28" Type="http://schemas.openxmlformats.org/officeDocument/2006/relationships/diagramColors" Target="diagrams/colors1.xml"/><Relationship Id="rId10" Type="http://schemas.openxmlformats.org/officeDocument/2006/relationships/hyperlink" Target="https://www.youtube.com/watch?v=h_He8jyDjk4" TargetMode="External"/><Relationship Id="rId19" Type="http://schemas.openxmlformats.org/officeDocument/2006/relationships/hyperlink" Target="https://www.youtube.com/watch?v=h_He8jyDjk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NS2jj2w-GI" TargetMode="External"/><Relationship Id="rId14" Type="http://schemas.openxmlformats.org/officeDocument/2006/relationships/hyperlink" Target="https://www.youtube.com/watch?v=8ir1Vj1D930" TargetMode="External"/><Relationship Id="rId22" Type="http://schemas.openxmlformats.org/officeDocument/2006/relationships/hyperlink" Target="https://www.youtube.com/watch?v=IG4H6gS3SNk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70112E-0676-4A17-9BCA-BF399AF919C3}" type="doc">
      <dgm:prSet loTypeId="urn:microsoft.com/office/officeart/2005/8/layout/hList1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hr-HR"/>
        </a:p>
      </dgm:t>
    </dgm:pt>
    <dgm:pt modelId="{D501491B-0793-4886-8812-632FB37F972E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reljefna obilježja</a:t>
          </a:r>
        </a:p>
      </dgm:t>
    </dgm:pt>
    <dgm:pt modelId="{DA3B9179-8993-472B-B84A-1E0AD425A476}" type="parTrans" cxnId="{86D5BD10-AB2F-4900-BCF1-E33985F8F68D}">
      <dgm:prSet/>
      <dgm:spPr/>
      <dgm:t>
        <a:bodyPr/>
        <a:lstStyle/>
        <a:p>
          <a:endParaRPr lang="hr-HR"/>
        </a:p>
      </dgm:t>
    </dgm:pt>
    <dgm:pt modelId="{572976CC-25D9-4C12-9C53-ECF36BFA6090}" type="sibTrans" cxnId="{86D5BD10-AB2F-4900-BCF1-E33985F8F68D}">
      <dgm:prSet/>
      <dgm:spPr/>
      <dgm:t>
        <a:bodyPr/>
        <a:lstStyle/>
        <a:p>
          <a:endParaRPr lang="hr-HR"/>
        </a:p>
      </dgm:t>
    </dgm:pt>
    <dgm:pt modelId="{CA8B9047-325C-4F02-8C29-0C5EF92F1A67}">
      <dgm:prSet phldrT="[Tekst]" custT="1"/>
      <dgm:spPr/>
      <dgm:t>
        <a:bodyPr/>
        <a:lstStyle/>
        <a:p>
          <a:r>
            <a:rPr lang="hr-HR" sz="1200" b="0">
              <a:latin typeface="Lato Light" pitchFamily="34" charset="0"/>
              <a:cs typeface="Lato Light" pitchFamily="34" charset="0"/>
            </a:rPr>
            <a:t>pretežno nizine</a:t>
          </a:r>
        </a:p>
      </dgm:t>
    </dgm:pt>
    <dgm:pt modelId="{843BB2F7-AE5C-4947-ABD9-401C9F4146E2}" type="parTrans" cxnId="{FF24DE52-7A67-4C5C-864C-7D39794E55DC}">
      <dgm:prSet/>
      <dgm:spPr/>
      <dgm:t>
        <a:bodyPr/>
        <a:lstStyle/>
        <a:p>
          <a:endParaRPr lang="hr-HR"/>
        </a:p>
      </dgm:t>
    </dgm:pt>
    <dgm:pt modelId="{1B9199A5-02CB-4CEB-A735-292D9314F330}" type="sibTrans" cxnId="{FF24DE52-7A67-4C5C-864C-7D39794E55DC}">
      <dgm:prSet/>
      <dgm:spPr/>
      <dgm:t>
        <a:bodyPr/>
        <a:lstStyle/>
        <a:p>
          <a:endParaRPr lang="hr-HR"/>
        </a:p>
      </dgm:t>
    </dgm:pt>
    <dgm:pt modelId="{4305D51B-2E05-4B99-A72A-0C6F075A0D29}">
      <dgm:prSet phldrT="[Tekst]" custT="1"/>
      <dgm:spPr/>
      <dgm:t>
        <a:bodyPr/>
        <a:lstStyle/>
        <a:p>
          <a:r>
            <a:rPr lang="en-US" sz="1200" b="0">
              <a:latin typeface="Lato Light" pitchFamily="34" charset="0"/>
              <a:cs typeface="Lato Light" pitchFamily="34" charset="0"/>
            </a:rPr>
            <a:t>stara gorja Velike Britanije, Francuske i u Belgiji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780A4F12-745E-40D0-BD0F-084988E5692E}" type="parTrans" cxnId="{3F297D87-8887-43FF-A873-BF224BF52B7B}">
      <dgm:prSet/>
      <dgm:spPr/>
      <dgm:t>
        <a:bodyPr/>
        <a:lstStyle/>
        <a:p>
          <a:endParaRPr lang="hr-HR"/>
        </a:p>
      </dgm:t>
    </dgm:pt>
    <dgm:pt modelId="{53FC65BF-AE23-4889-A7DF-59E99D6B9561}" type="sibTrans" cxnId="{3F297D87-8887-43FF-A873-BF224BF52B7B}">
      <dgm:prSet/>
      <dgm:spPr/>
      <dgm:t>
        <a:bodyPr/>
        <a:lstStyle/>
        <a:p>
          <a:endParaRPr lang="hr-HR"/>
        </a:p>
      </dgm:t>
    </dgm:pt>
    <dgm:pt modelId="{8B301EBD-79F3-4611-940B-C3BCC2B03E5B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klimatska obilježja</a:t>
          </a:r>
        </a:p>
      </dgm:t>
    </dgm:pt>
    <dgm:pt modelId="{9452050D-B0BF-41ED-90BE-C22765FD9C6D}" type="parTrans" cxnId="{97907F5A-556D-4FB6-B089-6A6EAC35571A}">
      <dgm:prSet/>
      <dgm:spPr/>
      <dgm:t>
        <a:bodyPr/>
        <a:lstStyle/>
        <a:p>
          <a:endParaRPr lang="hr-HR"/>
        </a:p>
      </dgm:t>
    </dgm:pt>
    <dgm:pt modelId="{C2882730-C004-4C57-943C-5BE097296EE2}" type="sibTrans" cxnId="{97907F5A-556D-4FB6-B089-6A6EAC35571A}">
      <dgm:prSet/>
      <dgm:spPr/>
      <dgm:t>
        <a:bodyPr/>
        <a:lstStyle/>
        <a:p>
          <a:endParaRPr lang="hr-HR"/>
        </a:p>
      </dgm:t>
    </dgm:pt>
    <dgm:pt modelId="{96A51895-6DCA-44C4-BD6D-A71147150517}">
      <dgm:prSet phldrT="[Tekst]" custT="1"/>
      <dgm:spPr/>
      <dgm:t>
        <a:bodyPr/>
        <a:lstStyle/>
        <a:p>
          <a:r>
            <a:rPr lang="en-US" sz="1200" b="0">
              <a:latin typeface="Lato Light" pitchFamily="34" charset="0"/>
              <a:cs typeface="Lato Light" pitchFamily="34" charset="0"/>
            </a:rPr>
            <a:t>utjecaj Atlantskog ocean i tople Golfske struje 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27D31847-729F-4012-B828-315D340BF672}" type="parTrans" cxnId="{93E29F32-D1B1-485A-AF26-4100F0BD1A9B}">
      <dgm:prSet/>
      <dgm:spPr/>
      <dgm:t>
        <a:bodyPr/>
        <a:lstStyle/>
        <a:p>
          <a:endParaRPr lang="hr-HR"/>
        </a:p>
      </dgm:t>
    </dgm:pt>
    <dgm:pt modelId="{1FA0B3B6-3F83-4675-A885-E05A78E75702}" type="sibTrans" cxnId="{93E29F32-D1B1-485A-AF26-4100F0BD1A9B}">
      <dgm:prSet/>
      <dgm:spPr/>
      <dgm:t>
        <a:bodyPr/>
        <a:lstStyle/>
        <a:p>
          <a:endParaRPr lang="hr-HR"/>
        </a:p>
      </dgm:t>
    </dgm:pt>
    <dgm:pt modelId="{974AE2A8-1E8B-4683-A94E-34DD3988C8F3}">
      <dgm:prSet phldrT="[Tekst]" phldr="1"/>
      <dgm:spPr/>
      <dgm:t>
        <a:bodyPr/>
        <a:lstStyle/>
        <a:p>
          <a:endParaRPr lang="hr-HR" sz="1700">
            <a:latin typeface="Lato Light" pitchFamily="34" charset="0"/>
            <a:cs typeface="Lato Light" pitchFamily="34" charset="0"/>
          </a:endParaRPr>
        </a:p>
      </dgm:t>
    </dgm:pt>
    <dgm:pt modelId="{8D68494B-EA87-4C91-8504-1E28FF9C96C5}" type="parTrans" cxnId="{B3727F73-417A-490D-875E-2D00BFE05A29}">
      <dgm:prSet/>
      <dgm:spPr/>
      <dgm:t>
        <a:bodyPr/>
        <a:lstStyle/>
        <a:p>
          <a:endParaRPr lang="hr-HR"/>
        </a:p>
      </dgm:t>
    </dgm:pt>
    <dgm:pt modelId="{D1EF2B48-EF9D-47E5-A692-F415A9863764}" type="sibTrans" cxnId="{B3727F73-417A-490D-875E-2D00BFE05A29}">
      <dgm:prSet/>
      <dgm:spPr/>
      <dgm:t>
        <a:bodyPr/>
        <a:lstStyle/>
        <a:p>
          <a:endParaRPr lang="hr-HR"/>
        </a:p>
      </dgm:t>
    </dgm:pt>
    <dgm:pt modelId="{610F2DF3-D92D-4C0D-ACFE-874710923A77}">
      <dgm:prSet phldrT="[Tekst]"/>
      <dgm:spPr/>
      <dgm:t>
        <a:bodyPr/>
        <a:lstStyle/>
        <a:p>
          <a:r>
            <a:rPr lang="hr-HR">
              <a:latin typeface="Lato Light" pitchFamily="34" charset="0"/>
              <a:cs typeface="Lato Light" pitchFamily="34" charset="0"/>
            </a:rPr>
            <a:t>važnost Sjevernog mora</a:t>
          </a:r>
        </a:p>
      </dgm:t>
    </dgm:pt>
    <dgm:pt modelId="{8577BF74-C5C4-49C4-98B3-4B578C89601A}" type="parTrans" cxnId="{DA23A0D4-E5B6-4348-B4A9-0C5B2B73DA25}">
      <dgm:prSet/>
      <dgm:spPr/>
      <dgm:t>
        <a:bodyPr/>
        <a:lstStyle/>
        <a:p>
          <a:endParaRPr lang="hr-HR"/>
        </a:p>
      </dgm:t>
    </dgm:pt>
    <dgm:pt modelId="{BBA5F2D4-584C-4968-8FD5-1CBF12030143}" type="sibTrans" cxnId="{DA23A0D4-E5B6-4348-B4A9-0C5B2B73DA25}">
      <dgm:prSet/>
      <dgm:spPr/>
      <dgm:t>
        <a:bodyPr/>
        <a:lstStyle/>
        <a:p>
          <a:endParaRPr lang="hr-HR"/>
        </a:p>
      </dgm:t>
    </dgm:pt>
    <dgm:pt modelId="{612789DE-1117-4329-A0E1-86AC66FF8377}">
      <dgm:prSet phldrT="[Tekst]" custT="1"/>
      <dgm:spPr/>
      <dgm:t>
        <a:bodyPr/>
        <a:lstStyle/>
        <a:p>
          <a:r>
            <a:rPr lang="en-US" sz="1200" b="0">
              <a:latin typeface="Lato Light" pitchFamily="34" charset="0"/>
              <a:cs typeface="Lato Light" pitchFamily="34" charset="0"/>
            </a:rPr>
            <a:t>ribolovno područje Dogger Bank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ED7BD748-E859-4BA3-AC38-C0BCAC22A6FE}" type="parTrans" cxnId="{D5AD4171-5465-46ED-A7A1-8F8B7F4254F5}">
      <dgm:prSet/>
      <dgm:spPr/>
      <dgm:t>
        <a:bodyPr/>
        <a:lstStyle/>
        <a:p>
          <a:endParaRPr lang="hr-HR"/>
        </a:p>
      </dgm:t>
    </dgm:pt>
    <dgm:pt modelId="{DE523FC6-62FA-4625-B62B-5930263D6497}" type="sibTrans" cxnId="{D5AD4171-5465-46ED-A7A1-8F8B7F4254F5}">
      <dgm:prSet/>
      <dgm:spPr/>
      <dgm:t>
        <a:bodyPr/>
        <a:lstStyle/>
        <a:p>
          <a:endParaRPr lang="hr-HR"/>
        </a:p>
      </dgm:t>
    </dgm:pt>
    <dgm:pt modelId="{8C98C631-0798-4FAB-87A2-2249E7FF018C}">
      <dgm:prSet custT="1"/>
      <dgm:spPr/>
      <dgm:t>
        <a:bodyPr/>
        <a:lstStyle/>
        <a:p>
          <a:r>
            <a:rPr lang="en-US" sz="1200" b="0">
              <a:latin typeface="Lato Light" pitchFamily="34" charset="0"/>
              <a:cs typeface="Lato Light" pitchFamily="34" charset="0"/>
            </a:rPr>
            <a:t>planine na rubu (Alpe, Jura I Pireneji)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79DA4B27-A805-4384-9524-734C46426E5A}" type="parTrans" cxnId="{5D466BC0-44A3-494F-8DCE-6C0FC75AD2C1}">
      <dgm:prSet/>
      <dgm:spPr/>
      <dgm:t>
        <a:bodyPr/>
        <a:lstStyle/>
        <a:p>
          <a:endParaRPr lang="hr-HR"/>
        </a:p>
      </dgm:t>
    </dgm:pt>
    <dgm:pt modelId="{891C4208-A015-47C0-A201-1EAAC57BC3C9}" type="sibTrans" cxnId="{5D466BC0-44A3-494F-8DCE-6C0FC75AD2C1}">
      <dgm:prSet/>
      <dgm:spPr/>
      <dgm:t>
        <a:bodyPr/>
        <a:lstStyle/>
        <a:p>
          <a:endParaRPr lang="hr-HR"/>
        </a:p>
      </dgm:t>
    </dgm:pt>
    <dgm:pt modelId="{F6687ED0-67D1-462D-8DB1-A46831F312A5}">
      <dgm:prSet custT="1"/>
      <dgm:spPr/>
      <dgm:t>
        <a:bodyPr/>
        <a:lstStyle/>
        <a:p>
          <a:r>
            <a:rPr lang="hr-HR" sz="1200" b="0">
              <a:latin typeface="Lato Light" pitchFamily="34" charset="0"/>
              <a:cs typeface="Lato Light" pitchFamily="34" charset="0"/>
            </a:rPr>
            <a:t>i</a:t>
          </a:r>
          <a:r>
            <a:rPr lang="en-US" sz="1200" b="0">
              <a:latin typeface="Lato Light" pitchFamily="34" charset="0"/>
              <a:cs typeface="Lato Light" pitchFamily="34" charset="0"/>
            </a:rPr>
            <a:t>skorištavanje nafte </a:t>
          </a:r>
          <a:r>
            <a:rPr lang="hr-HR" sz="1200" b="0">
              <a:latin typeface="Lato Light" pitchFamily="34" charset="0"/>
              <a:cs typeface="Lato Light" pitchFamily="34" charset="0"/>
            </a:rPr>
            <a:t>i</a:t>
          </a:r>
          <a:r>
            <a:rPr lang="en-US" sz="1200" b="0">
              <a:latin typeface="Lato Light" pitchFamily="34" charset="0"/>
              <a:cs typeface="Lato Light" pitchFamily="34" charset="0"/>
            </a:rPr>
            <a:t> plina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1D7441A5-6B82-479E-B5FF-52569A0779A3}" type="parTrans" cxnId="{C0B8ED24-14D4-4F74-8D1E-24E38C62436C}">
      <dgm:prSet/>
      <dgm:spPr/>
      <dgm:t>
        <a:bodyPr/>
        <a:lstStyle/>
        <a:p>
          <a:endParaRPr lang="hr-HR"/>
        </a:p>
      </dgm:t>
    </dgm:pt>
    <dgm:pt modelId="{AEE716B0-108C-4CE2-83F9-2BF9BF754371}" type="sibTrans" cxnId="{C0B8ED24-14D4-4F74-8D1E-24E38C62436C}">
      <dgm:prSet/>
      <dgm:spPr/>
      <dgm:t>
        <a:bodyPr/>
        <a:lstStyle/>
        <a:p>
          <a:endParaRPr lang="hr-HR"/>
        </a:p>
      </dgm:t>
    </dgm:pt>
    <dgm:pt modelId="{5BC8A5C5-26C1-466D-80DA-9E42ED2EF48A}">
      <dgm:prSet custT="1"/>
      <dgm:spPr/>
      <dgm:t>
        <a:bodyPr/>
        <a:lstStyle/>
        <a:p>
          <a:r>
            <a:rPr lang="en-US" sz="1200" b="0">
              <a:latin typeface="Lato Light" pitchFamily="34" charset="0"/>
              <a:cs typeface="Lato Light" pitchFamily="34" charset="0"/>
            </a:rPr>
            <a:t>P</a:t>
          </a:r>
          <a:r>
            <a:rPr lang="hr-HR" sz="1200" b="0">
              <a:latin typeface="Lato Light" pitchFamily="34" charset="0"/>
              <a:cs typeface="Lato Light" pitchFamily="34" charset="0"/>
            </a:rPr>
            <a:t>ra</a:t>
          </a:r>
          <a:r>
            <a:rPr lang="en-US" sz="1200" b="0">
              <a:latin typeface="Lato Light" pitchFamily="34" charset="0"/>
              <a:cs typeface="Lato Light" pitchFamily="34" charset="0"/>
            </a:rPr>
            <a:t>vo iskorištavanja – UK, Norveška, Danska, Njemačka I Nizozemska</a:t>
          </a:r>
          <a:endParaRPr lang="hr-HR" sz="1200" b="0">
            <a:latin typeface="Lato Light" pitchFamily="34" charset="0"/>
            <a:cs typeface="Lato Light" pitchFamily="34" charset="0"/>
          </a:endParaRPr>
        </a:p>
      </dgm:t>
    </dgm:pt>
    <dgm:pt modelId="{3FD68BE5-6A02-4C7B-8BBC-19F47CA46C3A}" type="parTrans" cxnId="{888F637E-3D36-441E-A588-F9A86FF3DA23}">
      <dgm:prSet/>
      <dgm:spPr/>
      <dgm:t>
        <a:bodyPr/>
        <a:lstStyle/>
        <a:p>
          <a:endParaRPr lang="hr-HR"/>
        </a:p>
      </dgm:t>
    </dgm:pt>
    <dgm:pt modelId="{705577E6-AAA4-414C-BF6C-294A10DDFAA8}" type="sibTrans" cxnId="{888F637E-3D36-441E-A588-F9A86FF3DA23}">
      <dgm:prSet/>
      <dgm:spPr/>
      <dgm:t>
        <a:bodyPr/>
        <a:lstStyle/>
        <a:p>
          <a:endParaRPr lang="hr-HR"/>
        </a:p>
      </dgm:t>
    </dgm:pt>
    <dgm:pt modelId="{24971E0A-373F-4BB4-9EC6-45EC30BD981F}" type="pres">
      <dgm:prSet presAssocID="{0A70112E-0676-4A17-9BCA-BF399AF919C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42FE5197-4C65-46BE-8D5E-F2D128BD26C3}" type="pres">
      <dgm:prSet presAssocID="{D501491B-0793-4886-8812-632FB37F972E}" presName="composite" presStyleCnt="0"/>
      <dgm:spPr/>
    </dgm:pt>
    <dgm:pt modelId="{15D76082-1705-42BE-8645-61E8EDCC957E}" type="pres">
      <dgm:prSet presAssocID="{D501491B-0793-4886-8812-632FB37F972E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524F456-2129-4B81-910F-B621335BB9DA}" type="pres">
      <dgm:prSet presAssocID="{D501491B-0793-4886-8812-632FB37F972E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8FCE76B-BD80-4098-BAE9-D13B7D6A4F5C}" type="pres">
      <dgm:prSet presAssocID="{572976CC-25D9-4C12-9C53-ECF36BFA6090}" presName="space" presStyleCnt="0"/>
      <dgm:spPr/>
    </dgm:pt>
    <dgm:pt modelId="{4F07C789-7CDA-4882-A850-F8DD0B803DB6}" type="pres">
      <dgm:prSet presAssocID="{8B301EBD-79F3-4611-940B-C3BCC2B03E5B}" presName="composite" presStyleCnt="0"/>
      <dgm:spPr/>
    </dgm:pt>
    <dgm:pt modelId="{F79E9103-F008-4AC6-A5F3-EB02620ABAB2}" type="pres">
      <dgm:prSet presAssocID="{8B301EBD-79F3-4611-940B-C3BCC2B03E5B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981B140-A8ED-4D09-99FE-56F449E4D971}" type="pres">
      <dgm:prSet presAssocID="{8B301EBD-79F3-4611-940B-C3BCC2B03E5B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6D5D62F-4C03-416F-B76A-F6F21B0E45B8}" type="pres">
      <dgm:prSet presAssocID="{C2882730-C004-4C57-943C-5BE097296EE2}" presName="space" presStyleCnt="0"/>
      <dgm:spPr/>
    </dgm:pt>
    <dgm:pt modelId="{3D7FC3A0-C77A-4025-AE73-0CFD26AE8CA3}" type="pres">
      <dgm:prSet presAssocID="{610F2DF3-D92D-4C0D-ACFE-874710923A77}" presName="composite" presStyleCnt="0"/>
      <dgm:spPr/>
    </dgm:pt>
    <dgm:pt modelId="{2C1CCFE7-734C-4097-A23E-EE2896DE82B6}" type="pres">
      <dgm:prSet presAssocID="{610F2DF3-D92D-4C0D-ACFE-874710923A7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41E6415-D1CD-4464-A7ED-3C8B6B5421FD}" type="pres">
      <dgm:prSet presAssocID="{610F2DF3-D92D-4C0D-ACFE-874710923A77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888F637E-3D36-441E-A588-F9A86FF3DA23}" srcId="{610F2DF3-D92D-4C0D-ACFE-874710923A77}" destId="{5BC8A5C5-26C1-466D-80DA-9E42ED2EF48A}" srcOrd="2" destOrd="0" parTransId="{3FD68BE5-6A02-4C7B-8BBC-19F47CA46C3A}" sibTransId="{705577E6-AAA4-414C-BF6C-294A10DDFAA8}"/>
    <dgm:cxn modelId="{92228080-3E14-4A94-9C91-62F7B55B6799}" type="presOf" srcId="{8C98C631-0798-4FAB-87A2-2249E7FF018C}" destId="{1524F456-2129-4B81-910F-B621335BB9DA}" srcOrd="0" destOrd="2" presId="urn:microsoft.com/office/officeart/2005/8/layout/hList1"/>
    <dgm:cxn modelId="{437DF1B6-B245-4E7B-8E76-37569D989FEE}" type="presOf" srcId="{610F2DF3-D92D-4C0D-ACFE-874710923A77}" destId="{2C1CCFE7-734C-4097-A23E-EE2896DE82B6}" srcOrd="0" destOrd="0" presId="urn:microsoft.com/office/officeart/2005/8/layout/hList1"/>
    <dgm:cxn modelId="{974CC526-A727-4E9A-91E6-ED74F3BF40A6}" type="presOf" srcId="{CA8B9047-325C-4F02-8C29-0C5EF92F1A67}" destId="{1524F456-2129-4B81-910F-B621335BB9DA}" srcOrd="0" destOrd="0" presId="urn:microsoft.com/office/officeart/2005/8/layout/hList1"/>
    <dgm:cxn modelId="{86D5BD10-AB2F-4900-BCF1-E33985F8F68D}" srcId="{0A70112E-0676-4A17-9BCA-BF399AF919C3}" destId="{D501491B-0793-4886-8812-632FB37F972E}" srcOrd="0" destOrd="0" parTransId="{DA3B9179-8993-472B-B84A-1E0AD425A476}" sibTransId="{572976CC-25D9-4C12-9C53-ECF36BFA6090}"/>
    <dgm:cxn modelId="{97907F5A-556D-4FB6-B089-6A6EAC35571A}" srcId="{0A70112E-0676-4A17-9BCA-BF399AF919C3}" destId="{8B301EBD-79F3-4611-940B-C3BCC2B03E5B}" srcOrd="1" destOrd="0" parTransId="{9452050D-B0BF-41ED-90BE-C22765FD9C6D}" sibTransId="{C2882730-C004-4C57-943C-5BE097296EE2}"/>
    <dgm:cxn modelId="{3F297D87-8887-43FF-A873-BF224BF52B7B}" srcId="{D501491B-0793-4886-8812-632FB37F972E}" destId="{4305D51B-2E05-4B99-A72A-0C6F075A0D29}" srcOrd="1" destOrd="0" parTransId="{780A4F12-745E-40D0-BD0F-084988E5692E}" sibTransId="{53FC65BF-AE23-4889-A7DF-59E99D6B9561}"/>
    <dgm:cxn modelId="{C0B8ED24-14D4-4F74-8D1E-24E38C62436C}" srcId="{610F2DF3-D92D-4C0D-ACFE-874710923A77}" destId="{F6687ED0-67D1-462D-8DB1-A46831F312A5}" srcOrd="1" destOrd="0" parTransId="{1D7441A5-6B82-479E-B5FF-52569A0779A3}" sibTransId="{AEE716B0-108C-4CE2-83F9-2BF9BF754371}"/>
    <dgm:cxn modelId="{FF24DE52-7A67-4C5C-864C-7D39794E55DC}" srcId="{D501491B-0793-4886-8812-632FB37F972E}" destId="{CA8B9047-325C-4F02-8C29-0C5EF92F1A67}" srcOrd="0" destOrd="0" parTransId="{843BB2F7-AE5C-4947-ABD9-401C9F4146E2}" sibTransId="{1B9199A5-02CB-4CEB-A735-292D9314F330}"/>
    <dgm:cxn modelId="{30C67841-5EC1-4E5C-AFCF-B5E4295F8F50}" type="presOf" srcId="{D501491B-0793-4886-8812-632FB37F972E}" destId="{15D76082-1705-42BE-8645-61E8EDCC957E}" srcOrd="0" destOrd="0" presId="urn:microsoft.com/office/officeart/2005/8/layout/hList1"/>
    <dgm:cxn modelId="{BE039F0D-A347-48F8-9146-A3C6E967876C}" type="presOf" srcId="{4305D51B-2E05-4B99-A72A-0C6F075A0D29}" destId="{1524F456-2129-4B81-910F-B621335BB9DA}" srcOrd="0" destOrd="1" presId="urn:microsoft.com/office/officeart/2005/8/layout/hList1"/>
    <dgm:cxn modelId="{93E29F32-D1B1-485A-AF26-4100F0BD1A9B}" srcId="{8B301EBD-79F3-4611-940B-C3BCC2B03E5B}" destId="{96A51895-6DCA-44C4-BD6D-A71147150517}" srcOrd="0" destOrd="0" parTransId="{27D31847-729F-4012-B828-315D340BF672}" sibTransId="{1FA0B3B6-3F83-4675-A885-E05A78E75702}"/>
    <dgm:cxn modelId="{F62059F0-534D-4EE5-BB67-82DEB88D0CF6}" type="presOf" srcId="{96A51895-6DCA-44C4-BD6D-A71147150517}" destId="{9981B140-A8ED-4D09-99FE-56F449E4D971}" srcOrd="0" destOrd="0" presId="urn:microsoft.com/office/officeart/2005/8/layout/hList1"/>
    <dgm:cxn modelId="{CF0CE0F4-73BD-41F0-B1A0-0C3AC60B9B32}" type="presOf" srcId="{8B301EBD-79F3-4611-940B-C3BCC2B03E5B}" destId="{F79E9103-F008-4AC6-A5F3-EB02620ABAB2}" srcOrd="0" destOrd="0" presId="urn:microsoft.com/office/officeart/2005/8/layout/hList1"/>
    <dgm:cxn modelId="{DA23A0D4-E5B6-4348-B4A9-0C5B2B73DA25}" srcId="{0A70112E-0676-4A17-9BCA-BF399AF919C3}" destId="{610F2DF3-D92D-4C0D-ACFE-874710923A77}" srcOrd="2" destOrd="0" parTransId="{8577BF74-C5C4-49C4-98B3-4B578C89601A}" sibTransId="{BBA5F2D4-584C-4968-8FD5-1CBF12030143}"/>
    <dgm:cxn modelId="{122AE67F-5D2C-40C2-9386-71E40E346617}" type="presOf" srcId="{F6687ED0-67D1-462D-8DB1-A46831F312A5}" destId="{F41E6415-D1CD-4464-A7ED-3C8B6B5421FD}" srcOrd="0" destOrd="1" presId="urn:microsoft.com/office/officeart/2005/8/layout/hList1"/>
    <dgm:cxn modelId="{D5AD4171-5465-46ED-A7A1-8F8B7F4254F5}" srcId="{610F2DF3-D92D-4C0D-ACFE-874710923A77}" destId="{612789DE-1117-4329-A0E1-86AC66FF8377}" srcOrd="0" destOrd="0" parTransId="{ED7BD748-E859-4BA3-AC38-C0BCAC22A6FE}" sibTransId="{DE523FC6-62FA-4625-B62B-5930263D6497}"/>
    <dgm:cxn modelId="{F8650203-891B-4160-9FAA-58B167640AF7}" type="presOf" srcId="{0A70112E-0676-4A17-9BCA-BF399AF919C3}" destId="{24971E0A-373F-4BB4-9EC6-45EC30BD981F}" srcOrd="0" destOrd="0" presId="urn:microsoft.com/office/officeart/2005/8/layout/hList1"/>
    <dgm:cxn modelId="{B3727F73-417A-490D-875E-2D00BFE05A29}" srcId="{8B301EBD-79F3-4611-940B-C3BCC2B03E5B}" destId="{974AE2A8-1E8B-4683-A94E-34DD3988C8F3}" srcOrd="1" destOrd="0" parTransId="{8D68494B-EA87-4C91-8504-1E28FF9C96C5}" sibTransId="{D1EF2B48-EF9D-47E5-A692-F415A9863764}"/>
    <dgm:cxn modelId="{23A3C5DF-AD19-459F-BD29-FAD9DFA1A908}" type="presOf" srcId="{612789DE-1117-4329-A0E1-86AC66FF8377}" destId="{F41E6415-D1CD-4464-A7ED-3C8B6B5421FD}" srcOrd="0" destOrd="0" presId="urn:microsoft.com/office/officeart/2005/8/layout/hList1"/>
    <dgm:cxn modelId="{276E35B2-2720-44FB-81D2-D397A658B7A9}" type="presOf" srcId="{974AE2A8-1E8B-4683-A94E-34DD3988C8F3}" destId="{9981B140-A8ED-4D09-99FE-56F449E4D971}" srcOrd="0" destOrd="1" presId="urn:microsoft.com/office/officeart/2005/8/layout/hList1"/>
    <dgm:cxn modelId="{20CE8163-9467-46A4-B7EE-34199DA721E4}" type="presOf" srcId="{5BC8A5C5-26C1-466D-80DA-9E42ED2EF48A}" destId="{F41E6415-D1CD-4464-A7ED-3C8B6B5421FD}" srcOrd="0" destOrd="2" presId="urn:microsoft.com/office/officeart/2005/8/layout/hList1"/>
    <dgm:cxn modelId="{5D466BC0-44A3-494F-8DCE-6C0FC75AD2C1}" srcId="{D501491B-0793-4886-8812-632FB37F972E}" destId="{8C98C631-0798-4FAB-87A2-2249E7FF018C}" srcOrd="2" destOrd="0" parTransId="{79DA4B27-A805-4384-9524-734C46426E5A}" sibTransId="{891C4208-A015-47C0-A201-1EAAC57BC3C9}"/>
    <dgm:cxn modelId="{41BE82F3-7865-4CEF-B833-E0B3BBBBE748}" type="presParOf" srcId="{24971E0A-373F-4BB4-9EC6-45EC30BD981F}" destId="{42FE5197-4C65-46BE-8D5E-F2D128BD26C3}" srcOrd="0" destOrd="0" presId="urn:microsoft.com/office/officeart/2005/8/layout/hList1"/>
    <dgm:cxn modelId="{8165AE94-8294-43EE-AB52-2296F3FFE513}" type="presParOf" srcId="{42FE5197-4C65-46BE-8D5E-F2D128BD26C3}" destId="{15D76082-1705-42BE-8645-61E8EDCC957E}" srcOrd="0" destOrd="0" presId="urn:microsoft.com/office/officeart/2005/8/layout/hList1"/>
    <dgm:cxn modelId="{8053E37D-F555-448F-80F9-B7749729AA71}" type="presParOf" srcId="{42FE5197-4C65-46BE-8D5E-F2D128BD26C3}" destId="{1524F456-2129-4B81-910F-B621335BB9DA}" srcOrd="1" destOrd="0" presId="urn:microsoft.com/office/officeart/2005/8/layout/hList1"/>
    <dgm:cxn modelId="{8BE17FD5-D717-4888-88BC-3F50589C166F}" type="presParOf" srcId="{24971E0A-373F-4BB4-9EC6-45EC30BD981F}" destId="{28FCE76B-BD80-4098-BAE9-D13B7D6A4F5C}" srcOrd="1" destOrd="0" presId="urn:microsoft.com/office/officeart/2005/8/layout/hList1"/>
    <dgm:cxn modelId="{DB1A3E35-2543-48FC-8BD0-39DC53DE9049}" type="presParOf" srcId="{24971E0A-373F-4BB4-9EC6-45EC30BD981F}" destId="{4F07C789-7CDA-4882-A850-F8DD0B803DB6}" srcOrd="2" destOrd="0" presId="urn:microsoft.com/office/officeart/2005/8/layout/hList1"/>
    <dgm:cxn modelId="{1EA06675-9591-4837-8FF3-BAD5FC964640}" type="presParOf" srcId="{4F07C789-7CDA-4882-A850-F8DD0B803DB6}" destId="{F79E9103-F008-4AC6-A5F3-EB02620ABAB2}" srcOrd="0" destOrd="0" presId="urn:microsoft.com/office/officeart/2005/8/layout/hList1"/>
    <dgm:cxn modelId="{BDC7948A-7C7D-45CB-85CA-CA5A4DD9602B}" type="presParOf" srcId="{4F07C789-7CDA-4882-A850-F8DD0B803DB6}" destId="{9981B140-A8ED-4D09-99FE-56F449E4D971}" srcOrd="1" destOrd="0" presId="urn:microsoft.com/office/officeart/2005/8/layout/hList1"/>
    <dgm:cxn modelId="{05B226EC-34BF-4BC3-9584-30415EEBABF1}" type="presParOf" srcId="{24971E0A-373F-4BB4-9EC6-45EC30BD981F}" destId="{76D5D62F-4C03-416F-B76A-F6F21B0E45B8}" srcOrd="3" destOrd="0" presId="urn:microsoft.com/office/officeart/2005/8/layout/hList1"/>
    <dgm:cxn modelId="{519D53F4-7BC0-40FD-A773-23CBC79E71DE}" type="presParOf" srcId="{24971E0A-373F-4BB4-9EC6-45EC30BD981F}" destId="{3D7FC3A0-C77A-4025-AE73-0CFD26AE8CA3}" srcOrd="4" destOrd="0" presId="urn:microsoft.com/office/officeart/2005/8/layout/hList1"/>
    <dgm:cxn modelId="{758E5BD5-D5E1-4D95-8168-F853E293CEFD}" type="presParOf" srcId="{3D7FC3A0-C77A-4025-AE73-0CFD26AE8CA3}" destId="{2C1CCFE7-734C-4097-A23E-EE2896DE82B6}" srcOrd="0" destOrd="0" presId="urn:microsoft.com/office/officeart/2005/8/layout/hList1"/>
    <dgm:cxn modelId="{5D2231E3-23A0-4EF3-8CE1-3FC0BA1E063A}" type="presParOf" srcId="{3D7FC3A0-C77A-4025-AE73-0CFD26AE8CA3}" destId="{F41E6415-D1CD-4464-A7ED-3C8B6B5421F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5D76082-1705-42BE-8645-61E8EDCC957E}">
      <dsp:nvSpPr>
        <dsp:cNvPr id="0" name=""/>
        <dsp:cNvSpPr/>
      </dsp:nvSpPr>
      <dsp:spPr>
        <a:xfrm>
          <a:off x="1752" y="227197"/>
          <a:ext cx="1708784" cy="60473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>
              <a:latin typeface="Lato Light" pitchFamily="34" charset="0"/>
              <a:cs typeface="Lato Light" pitchFamily="34" charset="0"/>
            </a:rPr>
            <a:t>reljefna obilježja</a:t>
          </a:r>
        </a:p>
      </dsp:txBody>
      <dsp:txXfrm>
        <a:off x="1752" y="227197"/>
        <a:ext cx="1708784" cy="604736"/>
      </dsp:txXfrm>
    </dsp:sp>
    <dsp:sp modelId="{1524F456-2129-4B81-910F-B621335BB9DA}">
      <dsp:nvSpPr>
        <dsp:cNvPr id="0" name=""/>
        <dsp:cNvSpPr/>
      </dsp:nvSpPr>
      <dsp:spPr>
        <a:xfrm>
          <a:off x="1752" y="831934"/>
          <a:ext cx="1708784" cy="1554527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b="0" kern="1200">
              <a:latin typeface="Lato Light" pitchFamily="34" charset="0"/>
              <a:cs typeface="Lato Light" pitchFamily="34" charset="0"/>
            </a:rPr>
            <a:t>pretežno nizine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latin typeface="Lato Light" pitchFamily="34" charset="0"/>
              <a:cs typeface="Lato Light" pitchFamily="34" charset="0"/>
            </a:rPr>
            <a:t>stara gorja Velike Britanije, Francuske i u Belgiji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latin typeface="Lato Light" pitchFamily="34" charset="0"/>
              <a:cs typeface="Lato Light" pitchFamily="34" charset="0"/>
            </a:rPr>
            <a:t>planine na rubu (Alpe, Jura I Pireneji)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</dsp:txBody>
      <dsp:txXfrm>
        <a:off x="1752" y="831934"/>
        <a:ext cx="1708784" cy="1554527"/>
      </dsp:txXfrm>
    </dsp:sp>
    <dsp:sp modelId="{F79E9103-F008-4AC6-A5F3-EB02620ABAB2}">
      <dsp:nvSpPr>
        <dsp:cNvPr id="0" name=""/>
        <dsp:cNvSpPr/>
      </dsp:nvSpPr>
      <dsp:spPr>
        <a:xfrm>
          <a:off x="1949767" y="227197"/>
          <a:ext cx="1708784" cy="60473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>
              <a:latin typeface="Lato Light" pitchFamily="34" charset="0"/>
              <a:cs typeface="Lato Light" pitchFamily="34" charset="0"/>
            </a:rPr>
            <a:t>klimatska obilježja</a:t>
          </a:r>
        </a:p>
      </dsp:txBody>
      <dsp:txXfrm>
        <a:off x="1949767" y="227197"/>
        <a:ext cx="1708784" cy="604736"/>
      </dsp:txXfrm>
    </dsp:sp>
    <dsp:sp modelId="{9981B140-A8ED-4D09-99FE-56F449E4D971}">
      <dsp:nvSpPr>
        <dsp:cNvPr id="0" name=""/>
        <dsp:cNvSpPr/>
      </dsp:nvSpPr>
      <dsp:spPr>
        <a:xfrm>
          <a:off x="1949767" y="831934"/>
          <a:ext cx="1708784" cy="1554527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latin typeface="Lato Light" pitchFamily="34" charset="0"/>
              <a:cs typeface="Lato Light" pitchFamily="34" charset="0"/>
            </a:rPr>
            <a:t>utjecaj Atlantskog ocean i tople Golfske struje 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1700" kern="1200">
            <a:latin typeface="Lato Light" pitchFamily="34" charset="0"/>
            <a:cs typeface="Lato Light" pitchFamily="34" charset="0"/>
          </a:endParaRPr>
        </a:p>
      </dsp:txBody>
      <dsp:txXfrm>
        <a:off x="1949767" y="831934"/>
        <a:ext cx="1708784" cy="1554527"/>
      </dsp:txXfrm>
    </dsp:sp>
    <dsp:sp modelId="{2C1CCFE7-734C-4097-A23E-EE2896DE82B6}">
      <dsp:nvSpPr>
        <dsp:cNvPr id="0" name=""/>
        <dsp:cNvSpPr/>
      </dsp:nvSpPr>
      <dsp:spPr>
        <a:xfrm>
          <a:off x="3897782" y="227197"/>
          <a:ext cx="1708784" cy="60473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>
              <a:latin typeface="Lato Light" pitchFamily="34" charset="0"/>
              <a:cs typeface="Lato Light" pitchFamily="34" charset="0"/>
            </a:rPr>
            <a:t>važnost Sjevernog mora</a:t>
          </a:r>
        </a:p>
      </dsp:txBody>
      <dsp:txXfrm>
        <a:off x="3897782" y="227197"/>
        <a:ext cx="1708784" cy="604736"/>
      </dsp:txXfrm>
    </dsp:sp>
    <dsp:sp modelId="{F41E6415-D1CD-4464-A7ED-3C8B6B5421FD}">
      <dsp:nvSpPr>
        <dsp:cNvPr id="0" name=""/>
        <dsp:cNvSpPr/>
      </dsp:nvSpPr>
      <dsp:spPr>
        <a:xfrm>
          <a:off x="3897782" y="831934"/>
          <a:ext cx="1708784" cy="155452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latin typeface="Lato Light" pitchFamily="34" charset="0"/>
              <a:cs typeface="Lato Light" pitchFamily="34" charset="0"/>
            </a:rPr>
            <a:t>ribolovno područje Dogger Bank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b="0" kern="1200">
              <a:latin typeface="Lato Light" pitchFamily="34" charset="0"/>
              <a:cs typeface="Lato Light" pitchFamily="34" charset="0"/>
            </a:rPr>
            <a:t>i</a:t>
          </a:r>
          <a:r>
            <a:rPr lang="en-US" sz="1200" b="0" kern="1200">
              <a:latin typeface="Lato Light" pitchFamily="34" charset="0"/>
              <a:cs typeface="Lato Light" pitchFamily="34" charset="0"/>
            </a:rPr>
            <a:t>skorištavanje nafte </a:t>
          </a:r>
          <a:r>
            <a:rPr lang="hr-HR" sz="1200" b="0" kern="1200">
              <a:latin typeface="Lato Light" pitchFamily="34" charset="0"/>
              <a:cs typeface="Lato Light" pitchFamily="34" charset="0"/>
            </a:rPr>
            <a:t>i</a:t>
          </a:r>
          <a:r>
            <a:rPr lang="en-US" sz="1200" b="0" kern="1200">
              <a:latin typeface="Lato Light" pitchFamily="34" charset="0"/>
              <a:cs typeface="Lato Light" pitchFamily="34" charset="0"/>
            </a:rPr>
            <a:t> plina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latin typeface="Lato Light" pitchFamily="34" charset="0"/>
              <a:cs typeface="Lato Light" pitchFamily="34" charset="0"/>
            </a:rPr>
            <a:t>P</a:t>
          </a:r>
          <a:r>
            <a:rPr lang="hr-HR" sz="1200" b="0" kern="1200">
              <a:latin typeface="Lato Light" pitchFamily="34" charset="0"/>
              <a:cs typeface="Lato Light" pitchFamily="34" charset="0"/>
            </a:rPr>
            <a:t>ra</a:t>
          </a:r>
          <a:r>
            <a:rPr lang="en-US" sz="1200" b="0" kern="1200">
              <a:latin typeface="Lato Light" pitchFamily="34" charset="0"/>
              <a:cs typeface="Lato Light" pitchFamily="34" charset="0"/>
            </a:rPr>
            <a:t>vo iskorištavanja – UK, Norveška, Danska, Njemačka I Nizozemska</a:t>
          </a:r>
          <a:endParaRPr lang="hr-HR" sz="1200" b="0" kern="1200">
            <a:latin typeface="Lato Light" pitchFamily="34" charset="0"/>
            <a:cs typeface="Lato Light" pitchFamily="34" charset="0"/>
          </a:endParaRPr>
        </a:p>
      </dsp:txBody>
      <dsp:txXfrm>
        <a:off x="3897782" y="831934"/>
        <a:ext cx="1708784" cy="1554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2021-07-22T10:46:00Z</dcterms:created>
  <dcterms:modified xsi:type="dcterms:W3CDTF">2021-07-22T20:16:00Z</dcterms:modified>
</cp:coreProperties>
</file>